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7B" w:rsidRPr="007554B9" w:rsidRDefault="007554B9" w:rsidP="007554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pl-PL" w:eastAsia="pl-PL"/>
        </w:rPr>
      </w:pPr>
      <w:r w:rsidRPr="002E75E9">
        <w:rPr>
          <w:lang w:val="pl-PL"/>
        </w:rPr>
        <w:t xml:space="preserve"> </w:t>
      </w:r>
      <w:bookmarkStart w:id="0" w:name="_GoBack"/>
      <w:r w:rsidR="00CB4D7B" w:rsidRPr="007554B9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pl-PL" w:eastAsia="pl-PL"/>
        </w:rPr>
        <w:t xml:space="preserve">Procedury bezpieczeństwa  w okresie pandemii </w:t>
      </w:r>
      <w:r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pl-PL" w:eastAsia="pl-PL"/>
        </w:rPr>
        <w:t xml:space="preserve">     </w:t>
      </w:r>
      <w:r w:rsidR="00CB4D7B" w:rsidRPr="007554B9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pl-PL" w:eastAsia="pl-PL"/>
        </w:rPr>
        <w:t>covid-19 na terenie</w:t>
      </w:r>
      <w:r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pl-PL" w:eastAsia="pl-PL"/>
        </w:rPr>
        <w:t>:</w:t>
      </w:r>
    </w:p>
    <w:p w:rsidR="00CB4D7B" w:rsidRPr="007554B9" w:rsidRDefault="007554B9" w:rsidP="007554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u w:val="single"/>
          <w:lang w:val="pl-PL" w:eastAsia="pl-PL"/>
        </w:rPr>
      </w:pPr>
      <w:r w:rsidRPr="007554B9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u w:val="single"/>
          <w:lang w:val="pl-PL" w:eastAsia="pl-PL"/>
        </w:rPr>
        <w:t xml:space="preserve">oddziału przedszkolnego </w:t>
      </w:r>
      <w:r w:rsidR="00CB4D7B" w:rsidRPr="007554B9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u w:val="single"/>
          <w:lang w:val="pl-PL" w:eastAsia="pl-PL"/>
        </w:rPr>
        <w:t xml:space="preserve"> oraz Szkoły Podstawowej im. </w:t>
      </w:r>
      <w:r w:rsidR="002E75E9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u w:val="single"/>
          <w:lang w:val="pl-PL" w:eastAsia="pl-PL"/>
        </w:rPr>
        <w:t>ks. Ignacego Posadzego w Szadłowicach</w:t>
      </w:r>
    </w:p>
    <w:bookmarkEnd w:id="0"/>
    <w:p w:rsidR="007554B9" w:rsidRPr="00CB4D7B" w:rsidRDefault="007554B9" w:rsidP="007554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</w:p>
    <w:p w:rsidR="00CB4D7B" w:rsidRPr="00CB4D7B" w:rsidRDefault="00CB4D7B" w:rsidP="007554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</w:p>
    <w:p w:rsidR="00CB4D7B" w:rsidRPr="00CB4D7B" w:rsidRDefault="00CB4D7B" w:rsidP="002E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I. PODSTAWA PRAWNA:</w:t>
      </w:r>
    </w:p>
    <w:p w:rsidR="00CB4D7B" w:rsidRPr="00CB4D7B" w:rsidRDefault="00CB4D7B" w:rsidP="002E75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Ustawa z dnia 5 grudnia 2008 r. o zapobieganiu oraz zwalczaniu zakażeń i chorób zakaźnych u ludzi (Dz. U. z 2019 r. poz.1239 ze zm.),</w:t>
      </w:r>
    </w:p>
    <w:p w:rsidR="00CB4D7B" w:rsidRPr="00CB4D7B" w:rsidRDefault="00CB4D7B" w:rsidP="002E75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 Ustawa z dnia 14 marca 1985 r. o Państwowej Inspekcji Sanitarnej (Dz. U. z 2019 r. poz. 59 ze zm.),</w:t>
      </w:r>
    </w:p>
    <w:p w:rsidR="00CB4D7B" w:rsidRPr="00CB4D7B" w:rsidRDefault="00CB4D7B" w:rsidP="002E75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Ustawa z dnia 14 grudnia 2016 r. Prawo oświatowe (Dz. U. z 2019 r. poz. 1148 ze. zm.),</w:t>
      </w:r>
    </w:p>
    <w:p w:rsidR="00CB4D7B" w:rsidRPr="00CB4D7B" w:rsidRDefault="00CB4D7B" w:rsidP="002E75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Rozporządzenie Ministra Edukacji Narodowej i Sportu w sprawie bezpieczeństwa i higieny w publicznych i niepublicznych szkołach i placówkach (Dz. U. z 2003 r. Nr 6 poz. 69 ze zm.)</w:t>
      </w:r>
      <w:r w:rsidRPr="00CB4D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, </w:t>
      </w:r>
    </w:p>
    <w:p w:rsidR="00CB4D7B" w:rsidRPr="00CB4D7B" w:rsidRDefault="00CB4D7B" w:rsidP="002E75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 Rozporządzenie Ministra Edukacji Narodowej z dnia 20 marca 2020 r. w sprawie szczególnych rozwiązań w okresie czasowego ograniczenia funkcjonowania jednostek systemu oświaty w związku z zapobieganiem, przeciwdziałaniem i zwalczaniem COVID-19( Dz. U z 2020r. poz. 493)</w:t>
      </w:r>
      <w:r w:rsidRPr="00CB4D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,</w:t>
      </w:r>
    </w:p>
    <w:p w:rsidR="00CB4D7B" w:rsidRPr="00CB4D7B" w:rsidRDefault="00CB4D7B" w:rsidP="002E75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</w:t>
      </w:r>
      <w:r w:rsidRPr="00CB4D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,</w:t>
      </w:r>
    </w:p>
    <w:p w:rsidR="00CB4D7B" w:rsidRDefault="00CB4D7B" w:rsidP="002E75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Wytyczne epidemiologiczne Głównego Inspektora Sanitarnego dla przedszkoli, oddziałów przedszkolnych w szkole podstawowej i innych form wychowania przedszkolnego oraz instytucji opieki nad dziećmi w wieku do lat 3 z dnia 30 kwietnia 2020r.</w:t>
      </w:r>
    </w:p>
    <w:p w:rsidR="00755B51" w:rsidRDefault="00755B51" w:rsidP="002E75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Wytyczne GISMZ i MEN dla szkół podstawowych – edukacja wczesnoszkolna z 15 maja 2020r.</w:t>
      </w:r>
    </w:p>
    <w:p w:rsidR="00755B51" w:rsidRDefault="00755B51" w:rsidP="00755B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Konsultacje w szkole - wytyczne GIS, MZ i MEN dla szkół z dnia 15 maja 2020r.</w:t>
      </w:r>
    </w:p>
    <w:p w:rsidR="00755B51" w:rsidRDefault="00755B51" w:rsidP="00755B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Rewalidacja w szkole - wytyczne GIS, MZ i MEN dla szkół z dnia 15 maja 2020r.</w:t>
      </w:r>
    </w:p>
    <w:p w:rsidR="00CB4D7B" w:rsidRPr="00CB4D7B" w:rsidRDefault="00CB4D7B" w:rsidP="002E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</w:p>
    <w:p w:rsidR="00CB4D7B" w:rsidRPr="00CB4D7B" w:rsidRDefault="00CB4D7B" w:rsidP="002E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II. OBOWIĄZKI DYREKTORA PLACÓWKI:</w:t>
      </w:r>
    </w:p>
    <w:p w:rsidR="00CB4D7B" w:rsidRPr="00CB4D7B" w:rsidRDefault="00CB4D7B" w:rsidP="002E75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Ustala i dostosowuje procedury obowiązujące w placówce do wymogów zwiększonego reżimu sanitarnego w warunkach pandemii </w:t>
      </w:r>
      <w:proofErr w:type="spellStart"/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koronawirusa</w:t>
      </w:r>
      <w:proofErr w:type="spellEnd"/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i choroby COVID-19.</w:t>
      </w:r>
    </w:p>
    <w:p w:rsidR="00CB4D7B" w:rsidRPr="00CB4D7B" w:rsidRDefault="00CB4D7B" w:rsidP="002E75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lastRenderedPageBreak/>
        <w:t xml:space="preserve">Zapewnia pracownikom </w:t>
      </w:r>
      <w:r w:rsidRPr="00CB4D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środki ochrony osobistej,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w tym rękawiczki, maseczki ochronne, ewentualnie przyłbice, płyny dezynfekujące. Płyn do dezynfekcji rąk, rękawiczki zapewnia również p</w:t>
      </w:r>
      <w:r w:rsidR="007554B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rzy wejściu szkoły i oddziału przedszkolnego               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oraz w pomieszczeniach higieniczno-sanitarnych. Umieszcza w widocznym miejscu instrukcje z zasadami prawidłowego mycia rąk, zakładania i ściągania rękawiczek </w:t>
      </w:r>
      <w:r w:rsidR="007554B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              </w:t>
      </w:r>
      <w:r w:rsidR="002E75E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i maski .</w:t>
      </w:r>
    </w:p>
    <w:p w:rsidR="00CB4D7B" w:rsidRPr="00CB4D7B" w:rsidRDefault="00CB4D7B" w:rsidP="002E75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Organizuje pracę nauczycieli oraz pracowników obsługi i administracji na okres wzmożonego reżimu sanitarnego w warunkach pandemii </w:t>
      </w:r>
      <w:proofErr w:type="spellStart"/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koronawirusa</w:t>
      </w:r>
      <w:proofErr w:type="spellEnd"/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i choroby COVID-19.</w:t>
      </w:r>
    </w:p>
    <w:p w:rsidR="00CB4D7B" w:rsidRPr="00CB4D7B" w:rsidRDefault="00CB4D7B" w:rsidP="002E75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Przekazuje rodzicom informacje o czynnikach ryzyka COVID-19, informuje </w:t>
      </w:r>
      <w:r w:rsidR="007554B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                     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o procedurach oraz o odpowiedzialności za podjętą decyzję związaną z wysłaniem dziecka do placówki poprzez umieszczenie procedur wraz z załącznikami na stronie sz</w:t>
      </w:r>
      <w:r w:rsidR="007554B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koły.</w:t>
      </w:r>
    </w:p>
    <w:p w:rsidR="00CB4D7B" w:rsidRPr="00CB4D7B" w:rsidRDefault="00CB4D7B" w:rsidP="002E75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Zapewnia pomieszczenie służące do izolacji</w:t>
      </w:r>
      <w:r w:rsidR="007554B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dziecka oraz pracownika</w:t>
      </w:r>
      <w:r w:rsidR="002E75E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wyposażone</w:t>
      </w:r>
      <w:r w:rsidR="007554B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         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 zestaw ochronny: przył</w:t>
      </w:r>
      <w:r w:rsidR="007554B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bica, fartuch ochronny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, rękawiczki. Jeśli dziecko/pracownik będzie wykazywał objawy typowe dla </w:t>
      </w:r>
      <w:proofErr w:type="spellStart"/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koronawirusa</w:t>
      </w:r>
      <w:proofErr w:type="spellEnd"/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(gorączkę, kaszel, trudności w oddychaniu) należy postępować zgodnie z procedurami  na wypadek stwierdzenia podejrzenia zakażenia ujętymi w pkt. V.</w:t>
      </w:r>
    </w:p>
    <w:p w:rsidR="00CB4D7B" w:rsidRPr="00CB4D7B" w:rsidRDefault="00CB4D7B" w:rsidP="002E75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Zapewnia codzienną dez</w:t>
      </w:r>
      <w:r w:rsidR="007554B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ynfekcję zabawek oraz 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wykorzystywanych do zajęć przyborów sportowych.</w:t>
      </w:r>
    </w:p>
    <w:p w:rsidR="00CB4D7B" w:rsidRPr="00CB4D7B" w:rsidRDefault="00CB4D7B" w:rsidP="002E75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Jest odpowiedzialny za usunięcie przedmiotów i sprzętu, których nie można skutecznie uprać lub dezynfekować (np. pluszowe zabawki).</w:t>
      </w:r>
    </w:p>
    <w:p w:rsidR="00CB4D7B" w:rsidRDefault="00CB4D7B" w:rsidP="002E75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Dyrektor wyznacza pracownika szkoły/przedszkola , który  dokonuje pomiaru temperatury dziecka/pracownika  dwa razy dziennie wpisując pomiar do tabeli</w:t>
      </w:r>
      <w:r w:rsidR="007554B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( zeszyt pomiaru temperatury).</w:t>
      </w:r>
    </w:p>
    <w:p w:rsidR="00541C46" w:rsidRPr="00CB4D7B" w:rsidRDefault="00541C46" w:rsidP="002E75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Umożliwia zapoznanie się rodziców/prawnych opiekunów dziecka z oddziału przedszkolnego oraz  ucznia szkoły z Wytycznymi GOS, MZ i MEN dla szkół i oddziałów przedszkolnych poprzez umieszczenie ich na stronie internetowej szkoły lub przesłanie  rodzicom na ich prośbę</w:t>
      </w:r>
      <w:r w:rsidR="00E43F9F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.</w:t>
      </w:r>
      <w:r w:rsidR="00E120DF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( wytyczne dotyczą: oddziałów przedszkolnych w szkołach, edukacji wczesnoszkolnej, konsultacji i zajęć rewalidacyjnych)</w:t>
      </w:r>
    </w:p>
    <w:p w:rsidR="00CB4D7B" w:rsidRPr="00CB4D7B" w:rsidRDefault="00CB4D7B" w:rsidP="002E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 </w:t>
      </w:r>
    </w:p>
    <w:p w:rsidR="00CB4D7B" w:rsidRPr="00CB4D7B" w:rsidRDefault="00CB4D7B" w:rsidP="002E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III. OBOWIĄZKI PRACOWNIKÓW:</w:t>
      </w:r>
    </w:p>
    <w:p w:rsidR="00CB4D7B" w:rsidRPr="00CB4D7B" w:rsidRDefault="00CB4D7B" w:rsidP="002E75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Obowiązki pracowników obsługi i administracji:</w:t>
      </w:r>
    </w:p>
    <w:p w:rsidR="00CB4D7B" w:rsidRPr="00CB4D7B" w:rsidRDefault="00CB4D7B" w:rsidP="002E75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Pracownik pracuje w rękawiczkach i dba o higienę rąk – często myje mydłem lub środkiem dezynfekującym, nie dotyka okolicy twarzy, ust, nosa i oczu.</w:t>
      </w:r>
    </w:p>
    <w:p w:rsidR="00CB4D7B" w:rsidRPr="00CB4D7B" w:rsidRDefault="00CB4D7B" w:rsidP="002E75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Wykonując prace porządkowe pracownik wietrzy pomieszczenie, w którym pracuje.</w:t>
      </w:r>
    </w:p>
    <w:p w:rsidR="00CB4D7B" w:rsidRPr="00CB4D7B" w:rsidRDefault="00CB4D7B" w:rsidP="002E75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Zachowuje szczególną ostrożność</w:t>
      </w:r>
      <w:r w:rsidR="007554B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,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korzyst</w:t>
      </w:r>
      <w:r w:rsidR="007554B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ając z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pomieszczeń służących do wykonywania swoich obowiązków.</w:t>
      </w:r>
    </w:p>
    <w:p w:rsidR="00CB4D7B" w:rsidRPr="00CB4D7B" w:rsidRDefault="00CB4D7B" w:rsidP="002E75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Powierzchnie dotykowe w tym biurka, lady i stoły, klamki, włączniki światła, poręcze, blaty do spożywania posiłków i inne przedmioty (np. telefony, klawiatury) regularnie dezynfekuje środkiem dezynfekującym lub wodą z detergentem.</w:t>
      </w:r>
    </w:p>
    <w:p w:rsidR="00CB4D7B" w:rsidRPr="00CB4D7B" w:rsidRDefault="00CB4D7B" w:rsidP="002E75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Wszystkie obszary często używane, takie jak toalety, ciągi komunikacyjne regularnie i starannie sprząta z użyciem wody z detergentem.</w:t>
      </w:r>
    </w:p>
    <w:p w:rsidR="00CB4D7B" w:rsidRPr="00CB4D7B" w:rsidRDefault="00CB4D7B" w:rsidP="002E75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W przypadku podejrzenia zakażenia </w:t>
      </w:r>
      <w:proofErr w:type="spellStart"/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koronawirusem</w:t>
      </w:r>
      <w:proofErr w:type="spellEnd"/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lub choroby COVID-19 (duszności, kaszel, gorączka) pracownik pozostaje w domu i zawiadamia o tym fakcie dyrektora placówki.</w:t>
      </w:r>
    </w:p>
    <w:p w:rsidR="00CB4D7B" w:rsidRPr="00CB4D7B" w:rsidRDefault="007554B9" w:rsidP="002E75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lastRenderedPageBreak/>
        <w:t xml:space="preserve">Personel </w:t>
      </w:r>
      <w:r w:rsidR="00CB4D7B"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pomocniczy nie może kontaktować się z dziećmi oraz personelem opiekującym się dziećmi.</w:t>
      </w:r>
    </w:p>
    <w:p w:rsidR="00CB4D7B" w:rsidRPr="00CB4D7B" w:rsidRDefault="007554B9" w:rsidP="002E75E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2.</w:t>
      </w:r>
      <w:r w:rsidR="00CB4D7B"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Obowiązki nauczycieli:</w:t>
      </w:r>
    </w:p>
    <w:p w:rsidR="00CB4D7B" w:rsidRPr="00CB4D7B" w:rsidRDefault="00CB4D7B" w:rsidP="002E75E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Pracuje wg  ustalonego  przez  dyrektora harmonogramu realizując zajęcia opiekuńczo – wychowawcze w przedszkolu</w:t>
      </w:r>
      <w:r w:rsidR="008C65CF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, zajęcia opiekuńcze w klasach I </w:t>
      </w:r>
      <w:proofErr w:type="spellStart"/>
      <w:r w:rsidR="008C65CF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i</w:t>
      </w:r>
      <w:proofErr w:type="spellEnd"/>
      <w:r w:rsidR="008C65CF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II, rewalidację lub konsultacje dla uczniów klas IV-VIII</w:t>
      </w:r>
    </w:p>
    <w:p w:rsidR="00CF3211" w:rsidRPr="00CF3211" w:rsidRDefault="00CB4D7B" w:rsidP="002E75E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Wyjaśnia dzieciom zasady obowiązujące w placówce ze zwróceniem szczególnej uwagi na przestrzeganie zasad higieny w związku z zagrożeniem zakażenia </w:t>
      </w:r>
      <w:proofErr w:type="spellStart"/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koronawirusem</w:t>
      </w:r>
      <w:proofErr w:type="spellEnd"/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.</w:t>
      </w:r>
    </w:p>
    <w:p w:rsidR="00CB4D7B" w:rsidRPr="00CB4D7B" w:rsidRDefault="00CB4D7B" w:rsidP="002E75E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Unika organizowania większych skupisk dzie</w:t>
      </w:r>
      <w:r w:rsidR="00CF321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ci w jednym pomieszczeniu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.</w:t>
      </w:r>
    </w:p>
    <w:p w:rsidR="00CB4D7B" w:rsidRPr="00CB4D7B" w:rsidRDefault="00CB4D7B" w:rsidP="002E75E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Opiekunowie powinni zachować dystans społeczny między sobą, w każdej przestrzeni placówki, wynoszący co najmniej 1,5 metra.</w:t>
      </w:r>
    </w:p>
    <w:p w:rsidR="00CB4D7B" w:rsidRPr="00CB4D7B" w:rsidRDefault="00CB4D7B" w:rsidP="002E75E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Dba o higienę rąk – często myje mydłem lub środkiem dezynfekującym, nie dotyka okolicy twarzy, ust, nosa i oczu.</w:t>
      </w:r>
    </w:p>
    <w:p w:rsidR="00CB4D7B" w:rsidRPr="00CB4D7B" w:rsidRDefault="00CB4D7B" w:rsidP="002E75E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W przypadku podejrzenia zakażenia </w:t>
      </w:r>
      <w:proofErr w:type="spellStart"/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koronawirusem</w:t>
      </w:r>
      <w:proofErr w:type="spellEnd"/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lub choroby COVID-19 (duszności, kaszel, gorączka) pracownik pozostaje w domu i zawiadamia o tym fakcie dyrektora placówki.</w:t>
      </w:r>
    </w:p>
    <w:p w:rsidR="00CB4D7B" w:rsidRPr="00CB4D7B" w:rsidRDefault="00CB4D7B" w:rsidP="002E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 </w:t>
      </w:r>
    </w:p>
    <w:p w:rsidR="00CB4D7B" w:rsidRPr="00CB4D7B" w:rsidRDefault="00CB4D7B" w:rsidP="002E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IV. OBOWIĄZKI RODZICÓW/OPIEKUNÓW PRAWNYCH:</w:t>
      </w:r>
    </w:p>
    <w:p w:rsidR="00CB4D7B" w:rsidRPr="00CF3211" w:rsidRDefault="00CB4D7B" w:rsidP="002E75E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Rodzice/opiekunowie prawni  są zobowiązani do zapoznania się z Procedurami bezpieczeństwa  w okresie pandemii</w:t>
      </w:r>
      <w:r w:rsidR="00CF321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covid-19 na terenie oddziału przedszkolnego             </w:t>
      </w:r>
      <w:r w:rsidR="008C65CF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    i Szkoły Podstawowej im. ks. Ignacego Posadzego w Szadłowicach </w:t>
      </w:r>
      <w:r w:rsidRPr="00CF321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dostępnymi</w:t>
      </w:r>
      <w:r w:rsidR="00CF321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              na stronie szkoły.</w:t>
      </w:r>
    </w:p>
    <w:p w:rsidR="00CB4D7B" w:rsidRPr="00CB4D7B" w:rsidRDefault="00CB4D7B" w:rsidP="002E75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Zgłaszają dziecko do udziału w zajęciach w przedszkolu/oddziale przedszkolnym minimum 2 dni robocze przed skorzystaniem z opieki przedszkolnej do g</w:t>
      </w:r>
      <w:r w:rsidR="00CF321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odziny 12.00 (telefonicznie </w:t>
      </w:r>
      <w:r w:rsidR="008C65CF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do sekretariatu lub wychowawcy, a uczniów szkoły zgodnie z informacja przekazaną przez dyrektora szkoły</w:t>
      </w:r>
      <w:r w:rsidR="00BD248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).</w:t>
      </w:r>
    </w:p>
    <w:p w:rsidR="00CB4D7B" w:rsidRPr="00CB4D7B" w:rsidRDefault="00CB4D7B" w:rsidP="002E75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Dostarczają do placówki uzupełnioną Deklarację oraz Oświadczenie rodzica/ opiekuna prawnego stanowiące załącznik nr 1  oraz załącznik nr 2 (do pobrani</w:t>
      </w:r>
      <w:r w:rsidR="00CF321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a ze strony szkoły 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) – co jest warunkiem przyjęcia dziecka do placówki. Scan oświadczenia i deklaracji przesyła mailem na adre</w:t>
      </w:r>
      <w:r w:rsidR="00CF321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 mailowy szkoły</w:t>
      </w:r>
      <w:r w:rsidR="008C65CF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u w:val="single"/>
          <w:lang w:val="pl-PL" w:eastAsia="pl-PL"/>
        </w:rPr>
        <w:t xml:space="preserve"> szkolaszadlowice@wp.pl</w:t>
      </w:r>
    </w:p>
    <w:p w:rsidR="00CB4D7B" w:rsidRPr="00CB4D7B" w:rsidRDefault="00CB4D7B" w:rsidP="002E75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Stosują się do zaleceń lekarskich, które mogą określić czas nieposyłania dziecka  do instytucji, jeśli wcześniej dziecko chorowało. Po przebytej chorobie rodzic zobligowany jest</w:t>
      </w:r>
      <w:r w:rsidR="00CF321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  do dostarczenia do szkoły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zaświadczenia lekarskiego, potwierdzającego stan zdrowia dziecka, umożliwiający jego ponowne przyjęcie.</w:t>
      </w:r>
    </w:p>
    <w:p w:rsidR="00CB4D7B" w:rsidRPr="00CB4D7B" w:rsidRDefault="00CF3211" w:rsidP="002E75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 czasie pobytu w oddziale przedszkolnym</w:t>
      </w:r>
      <w:r w:rsidR="00CB4D7B"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nie ma obowiązku noszenia przez dzieci maseczek. Jeśli rodzice/prawni opiekunowie decydują się na posiadanie przez dziecko maseczki jest zobowiązany do przekazania nauczycielowi odpowiednich ich ilości zapakowanych w woreczku/pudełku opisanych imieniem i nazwiskiem dziecka.</w:t>
      </w:r>
      <w:r w:rsidR="008C65CF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="00541C4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Uczniowie szkoły powinni być zaopatrzeni w maseczki i korzystać z nich przy bliższym kontakcie z nauczycielem. Ucząc</w:t>
      </w:r>
      <w:r w:rsidR="00E43F9F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się</w:t>
      </w:r>
      <w:r w:rsidR="00541C4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lub bawiąc, przy zachowaniu dystansu, nie musi nosić maseczki.</w:t>
      </w:r>
    </w:p>
    <w:p w:rsidR="00CB4D7B" w:rsidRPr="00CB4D7B" w:rsidRDefault="00CB4D7B" w:rsidP="002E75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Przestrzegają wytycznych doty</w:t>
      </w:r>
      <w:r w:rsidR="00CF321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czących nie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przynoszenia zabawek i innych niepotrzebnych przedmiotów przez dziecko do placówki.</w:t>
      </w:r>
    </w:p>
    <w:p w:rsidR="00CB4D7B" w:rsidRPr="00CB4D7B" w:rsidRDefault="00CB4D7B" w:rsidP="002E75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lastRenderedPageBreak/>
        <w:t>Regularnie przypominają dziecku o podstawowych zasadach higieny m.in. myciu rąk wodą z mydłem, nie podawaniu ręki na przywitanie, unikaniu częstego dotykania oczu, nosa i ust. Zwracają uwagę na odpowiedni sposób zasłaniania twarzy podczas kichania czy kasłania.</w:t>
      </w:r>
    </w:p>
    <w:p w:rsidR="00CB4D7B" w:rsidRPr="00CB4D7B" w:rsidRDefault="00CB4D7B" w:rsidP="002E75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Rodzic/opiekun prawny oddaje dziecko pod opiekę wyznaczonemu pracownikowi przed wejściem do placówki – n</w:t>
      </w:r>
      <w:r w:rsidR="00CF321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ie wchodzi na teren 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szkoły. Wejście do placówki sygnalizuje dzwonkiem</w:t>
      </w:r>
      <w:r w:rsidR="00CF321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elektronicznym( domofonem) .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Rodzice i opiekunowie prawni przyprowadzający i odbierający dzieci do/z placówki są zobowiązani do zachowania dystansu społecznego w odniesieniu do pracowników placówki oraz innych dzieci i ich rodziców wynoszący co najmniej 2 metry.</w:t>
      </w:r>
    </w:p>
    <w:p w:rsidR="00CB4D7B" w:rsidRPr="00CB4D7B" w:rsidRDefault="00CB4D7B" w:rsidP="002E75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Są zobowiązani do podania aktualnego numeru telefonu i odbierania telefonów od dyrektora,</w:t>
      </w:r>
      <w:r w:rsidR="00541C4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nauczyciela, pracownika szkoły.</w:t>
      </w:r>
    </w:p>
    <w:p w:rsidR="00CB4D7B" w:rsidRPr="00CB4D7B" w:rsidRDefault="00CB4D7B" w:rsidP="002E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 </w:t>
      </w:r>
    </w:p>
    <w:p w:rsidR="00CB4D7B" w:rsidRPr="00CB4D7B" w:rsidRDefault="00CF3211" w:rsidP="002E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V. PRACA ODZIAŁU PRZEDSZKOLNEGO</w:t>
      </w:r>
      <w:r w:rsidR="00541C4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 I SZKOŁY</w:t>
      </w:r>
      <w:r w:rsidR="00CB4D7B" w:rsidRPr="00CB4D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 W PODWYŻSZONYM REŻIMIE SANITARNYM:</w:t>
      </w:r>
    </w:p>
    <w:p w:rsidR="00CB4D7B" w:rsidRPr="00CB4D7B" w:rsidRDefault="00CB4D7B" w:rsidP="002E75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Na czas podwyższonego reżimu sanitarn</w:t>
      </w:r>
      <w:r w:rsidR="00CF321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ego go</w:t>
      </w:r>
      <w:r w:rsidR="00541C4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dziny pracy </w:t>
      </w:r>
      <w:r w:rsidR="00E43F9F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oddziału </w:t>
      </w:r>
      <w:r w:rsidR="00541C4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przedszkol</w:t>
      </w:r>
      <w:r w:rsidR="00E43F9F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nego</w:t>
      </w:r>
      <w:r w:rsidR="00541C4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: 8.00-12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:00 .</w:t>
      </w:r>
      <w:r w:rsidR="00541C4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Przebywanie uczniów w czasie uzgodnionym przez dyrektora z rodzicami.</w:t>
      </w:r>
    </w:p>
    <w:p w:rsidR="00CB4D7B" w:rsidRPr="00CB4D7B" w:rsidRDefault="00CB4D7B" w:rsidP="002E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Wejścia do placówki, odbiór dziecka rodzic/ opiekun prawny sygnalizuje dz</w:t>
      </w:r>
      <w:r w:rsidR="00CF321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wonkiem elektronicznym( domofon)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.</w:t>
      </w:r>
    </w:p>
    <w:p w:rsidR="00CB4D7B" w:rsidRPr="00CB4D7B" w:rsidRDefault="00CB4D7B" w:rsidP="002E75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 czasie obowiązywania procedur wprowadza się  zakaz korzystania z piaskownicy  mieszczącej się na placu zabaw</w:t>
      </w:r>
      <w:r w:rsidR="00CF321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i z placu zabaw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.</w:t>
      </w:r>
    </w:p>
    <w:p w:rsidR="00CB4D7B" w:rsidRPr="00CB4D7B" w:rsidRDefault="00CB4D7B" w:rsidP="002E75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Co najmniej raz na godzinę będą wietrzone sale</w:t>
      </w:r>
      <w:r w:rsidR="00CF321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,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w którym odbywają się zajęcia.</w:t>
      </w:r>
    </w:p>
    <w:p w:rsidR="00CB4D7B" w:rsidRPr="00CB4D7B" w:rsidRDefault="00CB4D7B" w:rsidP="002E75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Pierwszeństwo z możliwości skorzystania z przedszkola</w:t>
      </w:r>
      <w:r w:rsidR="00541C4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i szkoły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mają dzieci: pracowników systemu ochrony zdrowia, służb mundurowych, pracowników handlu i przedsiębiorstw realizujących zadania związane z zapobieganiem, przeciwdziałaniem </w:t>
      </w:r>
      <w:r w:rsidR="00CF3211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i zwalczaniem COVID-19.</w:t>
      </w:r>
    </w:p>
    <w:p w:rsidR="00CB4D7B" w:rsidRPr="00CB4D7B" w:rsidRDefault="00CB4D7B" w:rsidP="002E75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Liczba dzieci w poszczególnych grupach przebywających w jednej </w:t>
      </w:r>
      <w:r w:rsidR="00BD248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sali zostaje ograniczona do 12.</w:t>
      </w:r>
    </w:p>
    <w:p w:rsidR="00CB4D7B" w:rsidRPr="00CB4D7B" w:rsidRDefault="00CB4D7B" w:rsidP="002E75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Jeżeli dziecko wykazuje oznaki osoby chorej i pomiar temperatury będzie podwyższony nie zostanie w tym dniu przyjęte do placówki.</w:t>
      </w:r>
    </w:p>
    <w:p w:rsidR="00CB4D7B" w:rsidRPr="00CB4D7B" w:rsidRDefault="00CB4D7B" w:rsidP="002E75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Rodzic/opiekun prawny każdego dnia pobytu dziecka w przedszkolu przynosi: szczelnie zapakowane, uprane i uprasowane ubranie, tzw. strój przedszkolny do przebrania dziecka.</w:t>
      </w:r>
    </w:p>
    <w:p w:rsidR="00CB4D7B" w:rsidRPr="00CB4D7B" w:rsidRDefault="00CB4D7B" w:rsidP="002E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 </w:t>
      </w:r>
    </w:p>
    <w:p w:rsidR="00CB4D7B" w:rsidRPr="00CB4D7B" w:rsidRDefault="00CB4D7B" w:rsidP="002E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VI. PROCEDURY NA WYPADEK STWIERDZENIA PODEJRZENIA ZAKAŻENIEM KORONAWIRUSEM LUB CHOROBY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Pr="00CB4D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COVID-19</w:t>
      </w:r>
    </w:p>
    <w:p w:rsidR="00CB4D7B" w:rsidRPr="00CB4D7B" w:rsidRDefault="00CB4D7B" w:rsidP="002E75E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Dziecko, u którego stwierdzono podejrzenie zakażenia </w:t>
      </w:r>
      <w:proofErr w:type="spellStart"/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koronawirusem</w:t>
      </w:r>
      <w:proofErr w:type="spellEnd"/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lub choroby COVID-19 (duszności, kaszel, </w:t>
      </w:r>
      <w:r w:rsidR="00BD248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gorączkę) bezzwłocznie przez prac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ownika wyposażonego w przyłbicę, fartuch ochronny, półmaskę </w:t>
      </w:r>
      <w:r w:rsidR="00BD248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i rękawiczki zostaje odizolowany do IZOLATKI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– wy</w:t>
      </w:r>
      <w:r w:rsidR="0061084E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znaczonego pomieszczenia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.</w:t>
      </w:r>
    </w:p>
    <w:p w:rsidR="00CB4D7B" w:rsidRPr="00CB4D7B" w:rsidRDefault="00CB4D7B" w:rsidP="002E75E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Pracownik pozostaje z dzieckiem utrzymując min. 2 m odległości.</w:t>
      </w:r>
    </w:p>
    <w:p w:rsidR="00CB4D7B" w:rsidRPr="00CB4D7B" w:rsidRDefault="00CB4D7B" w:rsidP="002E75E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Nauczyciel zawiadamia dyrektora o zaistniałej sytuacji.</w:t>
      </w:r>
    </w:p>
    <w:p w:rsidR="00CB4D7B" w:rsidRPr="00CB4D7B" w:rsidRDefault="0061084E" w:rsidP="002E75E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lastRenderedPageBreak/>
        <w:t xml:space="preserve">Dyrektor lub </w:t>
      </w:r>
      <w:r w:rsidR="00CB4D7B"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pracownik wskazany przez dyrektora bezzwłocznie zawiadamia rodziców o zaistniałej sytuacji.</w:t>
      </w:r>
    </w:p>
    <w:p w:rsidR="00CB4D7B" w:rsidRPr="00CB4D7B" w:rsidRDefault="00CB4D7B" w:rsidP="002E75E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Dyrektor zawiadamia stację sanitarno – epidemiologiczną, w razie złego stanu dziec</w:t>
      </w:r>
      <w:r w:rsidR="0061084E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ka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.</w:t>
      </w:r>
    </w:p>
    <w:p w:rsidR="00CB4D7B" w:rsidRPr="00CB4D7B" w:rsidRDefault="00CB4D7B" w:rsidP="002E75E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Pracownik, u którego stwierdzono podejrzenie zakażenia </w:t>
      </w:r>
      <w:proofErr w:type="spellStart"/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koronawirusem</w:t>
      </w:r>
      <w:proofErr w:type="spellEnd"/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lub choroby COVID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pl-PL" w:eastAsia="pl-PL"/>
        </w:rPr>
        <w:t>i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-19 (duszności, kaszel, gorączkę):</w:t>
      </w:r>
    </w:p>
    <w:p w:rsidR="00CB4D7B" w:rsidRPr="00CB4D7B" w:rsidRDefault="00CB4D7B" w:rsidP="002E75E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Zgłasza fakt dyrektorowi i bezzwłocznie udaje się do wyznaczonego pomieszczenia – izolatorium</w:t>
      </w:r>
    </w:p>
    <w:p w:rsidR="00CB4D7B" w:rsidRPr="00CB4D7B" w:rsidRDefault="00CB4D7B" w:rsidP="002E75E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Dyrektor kieruje do pomocy osobę, która przystępując do działań zabezpiecza się w przyłbicę, fartuch ochronny, półmaskę i rękawiczki.</w:t>
      </w:r>
    </w:p>
    <w:p w:rsidR="00CB4D7B" w:rsidRPr="00CB4D7B" w:rsidRDefault="00CB4D7B" w:rsidP="002E75E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Dyrektor bezzwłocznie zawiadamia odpowiednie służ</w:t>
      </w:r>
      <w:r w:rsidR="00BD248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b</w:t>
      </w: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y, które podejmują dalsze kroki bezpieczeństwa.</w:t>
      </w:r>
    </w:p>
    <w:p w:rsidR="00CB4D7B" w:rsidRPr="00CB4D7B" w:rsidRDefault="00CB4D7B" w:rsidP="002E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 </w:t>
      </w:r>
    </w:p>
    <w:p w:rsidR="00CB4D7B" w:rsidRPr="00CB4D7B" w:rsidRDefault="00CB4D7B" w:rsidP="002E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VII. POSTANOWIENIA KOŃCOWE</w:t>
      </w:r>
    </w:p>
    <w:p w:rsidR="00CB4D7B" w:rsidRPr="00CB4D7B" w:rsidRDefault="00CB4D7B" w:rsidP="002E75E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Procedury bezpieczeństwa wchodzą w życie z d</w:t>
      </w:r>
      <w:r w:rsidR="00541C4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niem 6 maja 2020r.</w:t>
      </w:r>
    </w:p>
    <w:p w:rsidR="00CB4D7B" w:rsidRPr="00CB4D7B" w:rsidRDefault="00CB4D7B" w:rsidP="002E75E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CB4D7B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Procedury obowiązują do czasu ich odwołania.</w:t>
      </w:r>
    </w:p>
    <w:p w:rsidR="004943DC" w:rsidRPr="002E75E9" w:rsidRDefault="006C28B4" w:rsidP="002E75E9">
      <w:pPr>
        <w:jc w:val="both"/>
        <w:rPr>
          <w:lang w:val="pl-PL"/>
        </w:rPr>
      </w:pPr>
    </w:p>
    <w:sectPr w:rsidR="004943DC" w:rsidRPr="002E75E9" w:rsidSect="00CB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956"/>
    <w:multiLevelType w:val="multilevel"/>
    <w:tmpl w:val="4126E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A7DB7"/>
    <w:multiLevelType w:val="multilevel"/>
    <w:tmpl w:val="538A4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452A3"/>
    <w:multiLevelType w:val="multilevel"/>
    <w:tmpl w:val="F72E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1076B"/>
    <w:multiLevelType w:val="multilevel"/>
    <w:tmpl w:val="7280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2392D"/>
    <w:multiLevelType w:val="multilevel"/>
    <w:tmpl w:val="4CE4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46F99"/>
    <w:multiLevelType w:val="multilevel"/>
    <w:tmpl w:val="FFC2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54C07"/>
    <w:multiLevelType w:val="multilevel"/>
    <w:tmpl w:val="EACE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67C19"/>
    <w:multiLevelType w:val="multilevel"/>
    <w:tmpl w:val="3E5CA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4080F"/>
    <w:multiLevelType w:val="multilevel"/>
    <w:tmpl w:val="9968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C1AAD"/>
    <w:multiLevelType w:val="multilevel"/>
    <w:tmpl w:val="F460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62DEF"/>
    <w:multiLevelType w:val="multilevel"/>
    <w:tmpl w:val="EBEE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6606A"/>
    <w:multiLevelType w:val="multilevel"/>
    <w:tmpl w:val="2A74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C13ACF"/>
    <w:multiLevelType w:val="multilevel"/>
    <w:tmpl w:val="A200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118FA"/>
    <w:multiLevelType w:val="multilevel"/>
    <w:tmpl w:val="C56A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B7837"/>
    <w:multiLevelType w:val="multilevel"/>
    <w:tmpl w:val="5A4A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F09DA"/>
    <w:multiLevelType w:val="multilevel"/>
    <w:tmpl w:val="56A4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15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6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4D7B"/>
    <w:rsid w:val="002E75E9"/>
    <w:rsid w:val="00541C46"/>
    <w:rsid w:val="0061084E"/>
    <w:rsid w:val="0068494E"/>
    <w:rsid w:val="006C28B4"/>
    <w:rsid w:val="006C3DC9"/>
    <w:rsid w:val="006D4630"/>
    <w:rsid w:val="007554B9"/>
    <w:rsid w:val="00755B51"/>
    <w:rsid w:val="00846528"/>
    <w:rsid w:val="008C65CF"/>
    <w:rsid w:val="009558C0"/>
    <w:rsid w:val="00AF51C5"/>
    <w:rsid w:val="00B90D1F"/>
    <w:rsid w:val="00BD2487"/>
    <w:rsid w:val="00CB1D65"/>
    <w:rsid w:val="00CB4D7B"/>
    <w:rsid w:val="00CF3211"/>
    <w:rsid w:val="00E110E4"/>
    <w:rsid w:val="00E120DF"/>
    <w:rsid w:val="00E43F9F"/>
    <w:rsid w:val="00F235D1"/>
    <w:rsid w:val="00F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8CD4-0C45-4C25-9525-A14B0FC8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D65"/>
    <w:rPr>
      <w:noProof/>
      <w:lang w:val="en-US"/>
    </w:rPr>
  </w:style>
  <w:style w:type="paragraph" w:styleId="Nagwek1">
    <w:name w:val="heading 1"/>
    <w:basedOn w:val="Normalny"/>
    <w:link w:val="Nagwek1Znak"/>
    <w:uiPriority w:val="9"/>
    <w:qFormat/>
    <w:rsid w:val="00CB4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pl-PL" w:eastAsia="pl-PL"/>
    </w:rPr>
  </w:style>
  <w:style w:type="paragraph" w:styleId="Nagwek5">
    <w:name w:val="heading 5"/>
    <w:basedOn w:val="Normalny"/>
    <w:link w:val="Nagwek5Znak"/>
    <w:uiPriority w:val="9"/>
    <w:qFormat/>
    <w:rsid w:val="00CB4D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4D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B4D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4D7B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CB4D7B"/>
  </w:style>
  <w:style w:type="character" w:customStyle="1" w:styleId="current">
    <w:name w:val="current"/>
    <w:basedOn w:val="Domylnaczcionkaakapitu"/>
    <w:rsid w:val="00CB4D7B"/>
  </w:style>
  <w:style w:type="character" w:customStyle="1" w:styleId="ondate">
    <w:name w:val="ondate"/>
    <w:basedOn w:val="Domylnaczcionkaakapitu"/>
    <w:rsid w:val="00CB4D7B"/>
  </w:style>
  <w:style w:type="character" w:customStyle="1" w:styleId="blcateg">
    <w:name w:val="bl_categ"/>
    <w:basedOn w:val="Domylnaczcionkaakapitu"/>
    <w:rsid w:val="00CB4D7B"/>
  </w:style>
  <w:style w:type="character" w:styleId="Pogrubienie">
    <w:name w:val="Strong"/>
    <w:basedOn w:val="Domylnaczcionkaakapitu"/>
    <w:uiPriority w:val="22"/>
    <w:qFormat/>
    <w:rsid w:val="00CB4D7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B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D7B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hp</cp:lastModifiedBy>
  <cp:revision>11</cp:revision>
  <cp:lastPrinted>2020-05-18T06:51:00Z</cp:lastPrinted>
  <dcterms:created xsi:type="dcterms:W3CDTF">2020-05-15T06:11:00Z</dcterms:created>
  <dcterms:modified xsi:type="dcterms:W3CDTF">2020-05-18T10:55:00Z</dcterms:modified>
</cp:coreProperties>
</file>